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F76C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E4B89">
        <w:rPr>
          <w:rFonts w:ascii="Arial" w:hAnsi="Arial" w:cs="Arial"/>
          <w:bCs/>
          <w:color w:val="404040"/>
          <w:sz w:val="24"/>
          <w:szCs w:val="24"/>
        </w:rPr>
        <w:t>Emerich Andrade Peragallo.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E4B89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E4B89">
        <w:rPr>
          <w:rFonts w:ascii="Arial" w:hAnsi="Arial" w:cs="Arial"/>
          <w:bCs/>
          <w:color w:val="404040"/>
          <w:sz w:val="24"/>
          <w:szCs w:val="24"/>
        </w:rPr>
        <w:t>10816383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F76C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E4B89">
        <w:rPr>
          <w:rFonts w:ascii="Arial" w:hAnsi="Arial" w:cs="Arial"/>
          <w:color w:val="404040"/>
          <w:sz w:val="24"/>
          <w:szCs w:val="24"/>
        </w:rPr>
        <w:t>228-1-35-20-00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F370CE">
        <w:rPr>
          <w:rFonts w:ascii="Arial" w:hAnsi="Arial" w:cs="Arial"/>
          <w:color w:val="404040"/>
          <w:sz w:val="24"/>
          <w:szCs w:val="24"/>
        </w:rPr>
        <w:t xml:space="preserve"> 1038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F76C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1F76CE" w:rsidRDefault="001F76C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F76CE" w:rsidRDefault="001F76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A21B4" w:rsidRPr="00F370CE" w:rsidRDefault="00175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370CE">
        <w:rPr>
          <w:rFonts w:ascii="Arial" w:hAnsi="Arial" w:cs="Arial"/>
          <w:color w:val="404040"/>
          <w:sz w:val="24"/>
          <w:szCs w:val="24"/>
        </w:rPr>
        <w:t>2011 – 2015</w:t>
      </w:r>
    </w:p>
    <w:p w:rsidR="00175FAA" w:rsidRDefault="00175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5FAA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175FAA" w:rsidRPr="00175FAA" w:rsidRDefault="00175FA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Metropolitana Xalapa.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22617" w:rsidRDefault="0022261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75FAA" w:rsidRDefault="00175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Octubre 2005 – Julio 2020 </w:t>
      </w:r>
    </w:p>
    <w:p w:rsidR="00175FAA" w:rsidRDefault="00175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Policía Ministerial.</w:t>
      </w:r>
      <w:r w:rsidR="00F370CE">
        <w:rPr>
          <w:rFonts w:ascii="Arial" w:hAnsi="Arial" w:cs="Arial"/>
          <w:color w:val="404040"/>
          <w:sz w:val="24"/>
          <w:szCs w:val="24"/>
        </w:rPr>
        <w:t xml:space="preserve"> (Asesor en Negociación de Secuestros).</w:t>
      </w:r>
    </w:p>
    <w:p w:rsidR="00175FAA" w:rsidRDefault="00175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175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Julio 1989 – Octubre 2004</w:t>
      </w:r>
    </w:p>
    <w:p w:rsidR="00175FAA" w:rsidRPr="00175FAA" w:rsidRDefault="00175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Sargento Segundo del Ejército Mexicano.</w:t>
      </w:r>
    </w:p>
    <w:p w:rsidR="00AB5916" w:rsidRPr="00175FAA" w:rsidRDefault="00AB5916" w:rsidP="00175F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22617" w:rsidRDefault="00222617" w:rsidP="00360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75FAA" w:rsidRPr="003609A8" w:rsidRDefault="00175FAA" w:rsidP="00360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609A8">
        <w:rPr>
          <w:rFonts w:ascii="Arial" w:hAnsi="Arial" w:cs="Arial"/>
          <w:color w:val="404040"/>
          <w:sz w:val="24"/>
          <w:szCs w:val="24"/>
        </w:rPr>
        <w:t>Derecho Penal.</w:t>
      </w:r>
    </w:p>
    <w:p w:rsidR="00175FAA" w:rsidRPr="003609A8" w:rsidRDefault="00175FAA" w:rsidP="00360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609A8">
        <w:rPr>
          <w:rFonts w:ascii="Arial" w:hAnsi="Arial" w:cs="Arial"/>
          <w:color w:val="404040"/>
          <w:sz w:val="24"/>
          <w:szCs w:val="24"/>
        </w:rPr>
        <w:t>Segurid</w:t>
      </w:r>
      <w:bookmarkStart w:id="0" w:name="_GoBack"/>
      <w:bookmarkEnd w:id="0"/>
      <w:r w:rsidRPr="003609A8">
        <w:rPr>
          <w:rFonts w:ascii="Arial" w:hAnsi="Arial" w:cs="Arial"/>
          <w:color w:val="404040"/>
          <w:sz w:val="24"/>
          <w:szCs w:val="24"/>
        </w:rPr>
        <w:t>ad Militar.</w:t>
      </w:r>
    </w:p>
    <w:sectPr w:rsidR="00175FAA" w:rsidRPr="003609A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05D" w:rsidRDefault="0033405D" w:rsidP="00AB5916">
      <w:pPr>
        <w:spacing w:after="0" w:line="240" w:lineRule="auto"/>
      </w:pPr>
      <w:r>
        <w:separator/>
      </w:r>
    </w:p>
  </w:endnote>
  <w:endnote w:type="continuationSeparator" w:id="1">
    <w:p w:rsidR="0033405D" w:rsidRDefault="003340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05D" w:rsidRDefault="0033405D" w:rsidP="00AB5916">
      <w:pPr>
        <w:spacing w:after="0" w:line="240" w:lineRule="auto"/>
      </w:pPr>
      <w:r>
        <w:separator/>
      </w:r>
    </w:p>
  </w:footnote>
  <w:footnote w:type="continuationSeparator" w:id="1">
    <w:p w:rsidR="0033405D" w:rsidRDefault="003340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5FAA"/>
    <w:rsid w:val="00196774"/>
    <w:rsid w:val="001A616F"/>
    <w:rsid w:val="001F76CE"/>
    <w:rsid w:val="00222617"/>
    <w:rsid w:val="00247088"/>
    <w:rsid w:val="00304E91"/>
    <w:rsid w:val="0033405D"/>
    <w:rsid w:val="003609A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E4B89"/>
    <w:rsid w:val="00A559B5"/>
    <w:rsid w:val="00A66637"/>
    <w:rsid w:val="00AB5916"/>
    <w:rsid w:val="00B55469"/>
    <w:rsid w:val="00BA21B4"/>
    <w:rsid w:val="00BB2BF2"/>
    <w:rsid w:val="00CE2AA1"/>
    <w:rsid w:val="00CE7F12"/>
    <w:rsid w:val="00D03386"/>
    <w:rsid w:val="00DB2FA1"/>
    <w:rsid w:val="00DE2E01"/>
    <w:rsid w:val="00E71AD8"/>
    <w:rsid w:val="00EA5918"/>
    <w:rsid w:val="00F370C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2020-12-12T00:49:00Z</dcterms:created>
  <dcterms:modified xsi:type="dcterms:W3CDTF">2020-12-12T01:03:00Z</dcterms:modified>
</cp:coreProperties>
</file>